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B18" w:rsidRDefault="00DB6B18" w:rsidP="00DB6B18">
      <w:pPr>
        <w:pStyle w:val="NormalWeb"/>
        <w:jc w:val="center"/>
        <w:rPr>
          <w:rFonts w:ascii="Arial" w:hAnsi="Arial" w:cs="Arial"/>
          <w:color w:val="444444"/>
        </w:rPr>
      </w:pPr>
      <w:r>
        <w:rPr>
          <w:rStyle w:val="Strong"/>
          <w:rFonts w:ascii="Arial" w:hAnsi="Arial" w:cs="Arial"/>
          <w:color w:val="444444"/>
          <w:sz w:val="36"/>
          <w:szCs w:val="36"/>
        </w:rPr>
        <w:t>THÔNG BÁO</w:t>
      </w:r>
    </w:p>
    <w:p w:rsidR="00DB6B18" w:rsidRDefault="00DB6B18" w:rsidP="00DB6B18">
      <w:pPr>
        <w:pStyle w:val="NormalWeb"/>
        <w:rPr>
          <w:rFonts w:ascii="Arial" w:hAnsi="Arial" w:cs="Arial"/>
          <w:color w:val="444444"/>
        </w:rPr>
      </w:pPr>
      <w:r>
        <w:rPr>
          <w:rStyle w:val="Emphasis"/>
          <w:rFonts w:ascii="Arial" w:hAnsi="Arial" w:cs="Arial"/>
          <w:color w:val="444444"/>
          <w:u w:val="single"/>
        </w:rPr>
        <w:t>V/v:</w:t>
      </w:r>
      <w:r>
        <w:rPr>
          <w:rFonts w:ascii="Arial" w:hAnsi="Arial" w:cs="Arial"/>
          <w:color w:val="444444"/>
        </w:rPr>
        <w:t xml:space="preserve"> </w:t>
      </w:r>
      <w:r>
        <w:rPr>
          <w:rStyle w:val="Emphasis"/>
          <w:rFonts w:ascii="Arial" w:hAnsi="Arial" w:cs="Arial"/>
          <w:color w:val="444444"/>
          <w:u w:val="single"/>
        </w:rPr>
        <w:t>Yêu cầu giấy chứng nhận xét nghiệm COVID-19 khi nhập cảnh Hoa Kỳ:</w:t>
      </w:r>
    </w:p>
    <w:p w:rsidR="00DB6B18" w:rsidRDefault="00DB6B18" w:rsidP="00DB6B18">
      <w:pPr>
        <w:pStyle w:val="NormalWeb"/>
        <w:rPr>
          <w:rFonts w:ascii="Arial" w:hAnsi="Arial" w:cs="Arial"/>
          <w:color w:val="444444"/>
        </w:rPr>
      </w:pPr>
      <w:r>
        <w:rPr>
          <w:rFonts w:ascii="Arial" w:hAnsi="Arial" w:cs="Arial"/>
          <w:color w:val="444444"/>
        </w:rPr>
        <w:t>Kính gửi Quý đại lý,</w:t>
      </w:r>
    </w:p>
    <w:p w:rsidR="00DB6B18" w:rsidRDefault="00DB6B18" w:rsidP="00DB6B18">
      <w:pPr>
        <w:pStyle w:val="NormalWeb"/>
        <w:rPr>
          <w:rFonts w:ascii="Arial" w:hAnsi="Arial" w:cs="Arial"/>
          <w:color w:val="444444"/>
        </w:rPr>
      </w:pPr>
      <w:r>
        <w:rPr>
          <w:rFonts w:ascii="Arial" w:hAnsi="Arial" w:cs="Arial"/>
          <w:color w:val="444444"/>
        </w:rPr>
        <w:t>Vào ngày 12/01/2021, Trung tâm kiểm soát và phòng ngừa dịch bệnh Hoa Kỳ (CDC) quyết định đưa ra biện pháp mới nhằm giảm sự lây lan của chủng virus mới SARS-CoV-2 trong khi chính phủ đang tiến hành tiêm chủng cho công dân Hoa Kỳ.</w:t>
      </w:r>
    </w:p>
    <w:p w:rsidR="00DB6B18" w:rsidRDefault="00DB6B18" w:rsidP="00DB6B18">
      <w:pPr>
        <w:pStyle w:val="NormalWeb"/>
        <w:rPr>
          <w:rFonts w:ascii="Arial" w:hAnsi="Arial" w:cs="Arial"/>
          <w:color w:val="444444"/>
        </w:rPr>
      </w:pPr>
      <w:r>
        <w:rPr>
          <w:rFonts w:ascii="Arial" w:hAnsi="Arial" w:cs="Arial"/>
          <w:color w:val="444444"/>
        </w:rPr>
        <w:t>Kể từ ngày 26/01/2021, các hành khách trên 2 tuổi thực hiện các hành trình quốc tế đến Mỹ sẽ được yêu cầu :</w:t>
      </w:r>
    </w:p>
    <w:p w:rsidR="00DB6B18" w:rsidRDefault="00DB6B18" w:rsidP="00DB6B18">
      <w:pPr>
        <w:numPr>
          <w:ilvl w:val="0"/>
          <w:numId w:val="1"/>
        </w:numPr>
        <w:spacing w:before="100" w:beforeAutospacing="1" w:after="100" w:afterAutospacing="1"/>
        <w:rPr>
          <w:rFonts w:ascii="Arial" w:eastAsia="Times New Roman" w:hAnsi="Arial" w:cs="Arial"/>
          <w:color w:val="444444"/>
          <w:sz w:val="21"/>
          <w:szCs w:val="21"/>
        </w:rPr>
      </w:pPr>
      <w:r>
        <w:rPr>
          <w:rFonts w:ascii="Arial" w:eastAsia="Times New Roman" w:hAnsi="Arial" w:cs="Arial"/>
          <w:color w:val="444444"/>
          <w:sz w:val="21"/>
          <w:szCs w:val="21"/>
        </w:rPr>
        <w:t>Giấy xét nghiệm COVID-19 kết quả âm tính được thực hiện trong vòng 3 ngày trước ngày nhập cảnh vào Hoa Kỳ.</w:t>
      </w:r>
    </w:p>
    <w:p w:rsidR="00DB6B18" w:rsidRDefault="00DB6B18" w:rsidP="00DB6B18">
      <w:pPr>
        <w:numPr>
          <w:ilvl w:val="0"/>
          <w:numId w:val="1"/>
        </w:numPr>
        <w:spacing w:before="100" w:beforeAutospacing="1" w:after="100" w:afterAutospacing="1"/>
        <w:rPr>
          <w:rFonts w:ascii="Arial" w:eastAsia="Times New Roman" w:hAnsi="Arial" w:cs="Arial"/>
          <w:color w:val="444444"/>
          <w:sz w:val="21"/>
          <w:szCs w:val="21"/>
        </w:rPr>
      </w:pPr>
      <w:r>
        <w:rPr>
          <w:rFonts w:ascii="Arial" w:eastAsia="Times New Roman" w:hAnsi="Arial" w:cs="Arial"/>
          <w:color w:val="444444"/>
          <w:sz w:val="21"/>
          <w:szCs w:val="21"/>
        </w:rPr>
        <w:t>Đối với chuyến bay quá cảnh tại Hoa Kỳ: giấy xét nghiệm sẽ được thực hiện trong vòng 3 ngày tính từ ngày khởi hành đầu tiên. Thời gian trung chuyển không quá 24 tiếng.</w:t>
      </w:r>
    </w:p>
    <w:p w:rsidR="00DB6B18" w:rsidRDefault="00DB6B18" w:rsidP="00DB6B18">
      <w:pPr>
        <w:pStyle w:val="NormalWeb"/>
        <w:rPr>
          <w:rFonts w:ascii="Arial" w:hAnsi="Arial" w:cs="Arial"/>
          <w:color w:val="444444"/>
        </w:rPr>
      </w:pPr>
      <w:r>
        <w:rPr>
          <w:rFonts w:ascii="Arial" w:hAnsi="Arial" w:cs="Arial"/>
          <w:color w:val="444444"/>
        </w:rPr>
        <w:t>Delta Air Lines có trách nhiệm kiểm tra giấy chứng nhận xét nghiệm của hành khách và có quyền từ chối làm thủ tục cho các hành khách không thực hiện các xét nghiệm trên.</w:t>
      </w:r>
    </w:p>
    <w:p w:rsidR="00DB6B18" w:rsidRDefault="00DB6B18" w:rsidP="00DB6B18">
      <w:pPr>
        <w:pStyle w:val="NormalWeb"/>
        <w:rPr>
          <w:rFonts w:ascii="Arial" w:hAnsi="Arial" w:cs="Arial"/>
          <w:color w:val="444444"/>
        </w:rPr>
      </w:pPr>
      <w:r>
        <w:rPr>
          <w:rFonts w:ascii="Arial" w:hAnsi="Arial" w:cs="Arial"/>
          <w:color w:val="444444"/>
        </w:rPr>
        <w:t> </w:t>
      </w:r>
    </w:p>
    <w:p w:rsidR="00DB6B18" w:rsidRDefault="00DB6B18" w:rsidP="00DB6B18">
      <w:pPr>
        <w:pStyle w:val="NormalWeb"/>
        <w:rPr>
          <w:rFonts w:ascii="Arial" w:hAnsi="Arial" w:cs="Arial"/>
          <w:color w:val="444444"/>
        </w:rPr>
      </w:pPr>
      <w:r>
        <w:rPr>
          <w:rStyle w:val="Strong"/>
          <w:rFonts w:ascii="Arial" w:hAnsi="Arial" w:cs="Arial"/>
          <w:color w:val="444444"/>
        </w:rPr>
        <w:t>We’re here for you – wherever here is.</w:t>
      </w:r>
    </w:p>
    <w:p w:rsidR="00DB6B18" w:rsidRDefault="00DB6B18" w:rsidP="00DB6B18">
      <w:pPr>
        <w:pStyle w:val="NormalWeb"/>
        <w:rPr>
          <w:rFonts w:ascii="Arial" w:hAnsi="Arial" w:cs="Arial"/>
          <w:color w:val="444444"/>
        </w:rPr>
      </w:pPr>
      <w:r>
        <w:rPr>
          <w:rFonts w:ascii="Arial" w:hAnsi="Arial" w:cs="Arial"/>
          <w:b/>
          <w:bCs/>
          <w:color w:val="444444"/>
        </w:rPr>
        <w:br/>
      </w:r>
      <w:r>
        <w:rPr>
          <w:rStyle w:val="Strong"/>
          <w:rFonts w:ascii="Arial" w:hAnsi="Arial" w:cs="Arial"/>
          <w:color w:val="444444"/>
        </w:rPr>
        <w:t>Delta Air Lines </w:t>
      </w:r>
      <w:r>
        <w:rPr>
          <w:rFonts w:ascii="Arial" w:hAnsi="Arial" w:cs="Arial"/>
          <w:b/>
          <w:bCs/>
          <w:color w:val="444444"/>
        </w:rPr>
        <w:br/>
      </w:r>
      <w:r>
        <w:rPr>
          <w:rFonts w:ascii="Arial" w:hAnsi="Arial" w:cs="Arial"/>
          <w:color w:val="444444"/>
        </w:rPr>
        <w:t>Sales Department  |  Global Sales</w:t>
      </w:r>
      <w:r>
        <w:rPr>
          <w:rFonts w:ascii="Arial" w:hAnsi="Arial" w:cs="Arial"/>
          <w:b/>
          <w:bCs/>
          <w:color w:val="444444"/>
        </w:rPr>
        <w:br/>
      </w:r>
      <w:r>
        <w:rPr>
          <w:rFonts w:ascii="Arial" w:hAnsi="Arial" w:cs="Arial"/>
          <w:color w:val="444444"/>
        </w:rPr>
        <w:t>T +8428.730.66.888</w:t>
      </w:r>
    </w:p>
    <w:p w:rsidR="00DB6B18" w:rsidRDefault="00DB6B18" w:rsidP="00DB6B18">
      <w:pPr>
        <w:pStyle w:val="NormalWeb"/>
        <w:rPr>
          <w:rFonts w:ascii="Arial" w:hAnsi="Arial" w:cs="Arial"/>
          <w:color w:val="444444"/>
        </w:rPr>
      </w:pPr>
      <w:r>
        <w:rPr>
          <w:rFonts w:ascii="Arial" w:hAnsi="Arial" w:cs="Arial"/>
          <w:color w:val="444444"/>
        </w:rPr>
        <w:t>Address: Room 201, Saigon Riverside Office Center</w:t>
      </w:r>
      <w:r>
        <w:rPr>
          <w:rFonts w:ascii="Arial" w:hAnsi="Arial" w:cs="Arial"/>
          <w:color w:val="444444"/>
        </w:rPr>
        <w:br/>
      </w:r>
      <w:hyperlink r:id="rId5" w:history="1">
        <w:r>
          <w:rPr>
            <w:rStyle w:val="Hyperlink"/>
            <w:rFonts w:ascii="Arial" w:hAnsi="Arial" w:cs="Arial"/>
            <w:color w:val="0089BF"/>
          </w:rPr>
          <w:t>2A-4A Ton Duc Thang St., Dist.1, Ho Chi Minh City, Vietnam</w:t>
        </w:r>
      </w:hyperlink>
    </w:p>
    <w:p w:rsidR="00E2292E" w:rsidRDefault="00E2292E">
      <w:bookmarkStart w:id="0" w:name="_GoBack"/>
      <w:bookmarkEnd w:id="0"/>
    </w:p>
    <w:sectPr w:rsidR="00E22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41E75"/>
    <w:multiLevelType w:val="multilevel"/>
    <w:tmpl w:val="3D1A6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18"/>
    <w:rsid w:val="00DB6B18"/>
    <w:rsid w:val="00E2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E9407-A8B9-4451-8461-B215F30D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B1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6B18"/>
    <w:rPr>
      <w:strike w:val="0"/>
      <w:dstrike w:val="0"/>
      <w:color w:val="0000FF"/>
      <w:u w:val="none"/>
      <w:effect w:val="none"/>
    </w:rPr>
  </w:style>
  <w:style w:type="paragraph" w:styleId="NormalWeb">
    <w:name w:val="Normal (Web)"/>
    <w:basedOn w:val="Normal"/>
    <w:uiPriority w:val="99"/>
    <w:semiHidden/>
    <w:unhideWhenUsed/>
    <w:rsid w:val="00DB6B18"/>
    <w:pPr>
      <w:spacing w:after="150"/>
    </w:pPr>
    <w:rPr>
      <w:sz w:val="21"/>
      <w:szCs w:val="21"/>
    </w:rPr>
  </w:style>
  <w:style w:type="character" w:styleId="Strong">
    <w:name w:val="Strong"/>
    <w:basedOn w:val="DefaultParagraphFont"/>
    <w:uiPriority w:val="22"/>
    <w:qFormat/>
    <w:rsid w:val="00DB6B18"/>
    <w:rPr>
      <w:b/>
      <w:bCs/>
    </w:rPr>
  </w:style>
  <w:style w:type="character" w:styleId="Emphasis">
    <w:name w:val="Emphasis"/>
    <w:basedOn w:val="DefaultParagraphFont"/>
    <w:uiPriority w:val="20"/>
    <w:qFormat/>
    <w:rsid w:val="00DB6B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9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7578211.sendpul.se/sl/MzEzNzE5/8054e78a8caca9e0d3db8f3915ad1ed6s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2021-01-15T09:00:00Z</dcterms:created>
  <dcterms:modified xsi:type="dcterms:W3CDTF">2021-01-15T09:00:00Z</dcterms:modified>
</cp:coreProperties>
</file>